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CF8" w:rsidRDefault="00142605" w:rsidP="00813B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Сведения о состоявшемся</w:t>
      </w:r>
      <w:r>
        <w:rPr>
          <w:rFonts w:ascii="Times New Roman CYR" w:hAnsi="Times New Roman CYR"/>
          <w:b/>
          <w:sz w:val="28"/>
          <w:szCs w:val="28"/>
        </w:rPr>
        <w:t xml:space="preserve"> </w:t>
      </w:r>
      <w:r w:rsidR="00AD40F3">
        <w:rPr>
          <w:rFonts w:ascii="Times New Roman CYR" w:hAnsi="Times New Roman CYR"/>
          <w:b/>
          <w:sz w:val="28"/>
          <w:szCs w:val="28"/>
        </w:rPr>
        <w:t>2</w:t>
      </w:r>
      <w:r w:rsidR="00012B8A">
        <w:rPr>
          <w:rFonts w:ascii="Times New Roman CYR" w:hAnsi="Times New Roman CYR"/>
          <w:b/>
          <w:sz w:val="28"/>
          <w:szCs w:val="28"/>
        </w:rPr>
        <w:t>4</w:t>
      </w:r>
      <w:r w:rsidR="002731EA">
        <w:rPr>
          <w:rFonts w:ascii="Times New Roman" w:hAnsi="Times New Roman" w:cs="Times New Roman"/>
          <w:b/>
          <w:sz w:val="28"/>
          <w:szCs w:val="28"/>
        </w:rPr>
        <w:t> </w:t>
      </w:r>
      <w:r w:rsidR="00AD40F3">
        <w:rPr>
          <w:rFonts w:ascii="Times New Roman" w:hAnsi="Times New Roman" w:cs="Times New Roman"/>
          <w:b/>
          <w:sz w:val="28"/>
          <w:szCs w:val="28"/>
        </w:rPr>
        <w:t>ноября</w:t>
      </w:r>
      <w:r w:rsidR="004E5F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2605">
        <w:rPr>
          <w:rFonts w:ascii="Times New Roman" w:hAnsi="Times New Roman" w:cs="Times New Roman"/>
          <w:b/>
          <w:sz w:val="28"/>
          <w:szCs w:val="28"/>
        </w:rPr>
        <w:t>20</w:t>
      </w:r>
      <w:r w:rsidR="002731EA">
        <w:rPr>
          <w:rFonts w:ascii="Times New Roman" w:hAnsi="Times New Roman" w:cs="Times New Roman"/>
          <w:b/>
          <w:sz w:val="28"/>
          <w:szCs w:val="28"/>
        </w:rPr>
        <w:t>2</w:t>
      </w:r>
      <w:r w:rsidR="00012B8A">
        <w:rPr>
          <w:rFonts w:ascii="Times New Roman" w:hAnsi="Times New Roman" w:cs="Times New Roman"/>
          <w:b/>
          <w:sz w:val="28"/>
          <w:szCs w:val="28"/>
        </w:rPr>
        <w:t>5</w:t>
      </w:r>
      <w:r w:rsidR="002731EA">
        <w:rPr>
          <w:rFonts w:ascii="Times New Roman" w:hAnsi="Times New Roman" w:cs="Times New Roman"/>
          <w:b/>
          <w:sz w:val="28"/>
          <w:szCs w:val="28"/>
        </w:rPr>
        <w:t> года</w:t>
      </w:r>
      <w:r w:rsidRPr="00142605">
        <w:rPr>
          <w:rFonts w:ascii="Times New Roman" w:hAnsi="Times New Roman" w:cs="Times New Roman"/>
          <w:b/>
          <w:sz w:val="28"/>
          <w:szCs w:val="28"/>
        </w:rPr>
        <w:t xml:space="preserve"> заседании Комиссии </w:t>
      </w:r>
    </w:p>
    <w:p w:rsidR="00142605" w:rsidRDefault="00142605" w:rsidP="00813B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605">
        <w:rPr>
          <w:rFonts w:ascii="Times New Roman" w:hAnsi="Times New Roman" w:cs="Times New Roman"/>
          <w:b/>
          <w:sz w:val="28"/>
          <w:szCs w:val="28"/>
        </w:rPr>
        <w:t>У</w:t>
      </w:r>
      <w:r w:rsidR="006152F9">
        <w:rPr>
          <w:rFonts w:ascii="Times New Roman" w:hAnsi="Times New Roman" w:cs="Times New Roman"/>
          <w:b/>
          <w:sz w:val="28"/>
          <w:szCs w:val="28"/>
        </w:rPr>
        <w:t xml:space="preserve">правления </w:t>
      </w:r>
      <w:r w:rsidRPr="00142605">
        <w:rPr>
          <w:rFonts w:ascii="Times New Roman" w:hAnsi="Times New Roman" w:cs="Times New Roman"/>
          <w:b/>
          <w:sz w:val="28"/>
          <w:szCs w:val="28"/>
        </w:rPr>
        <w:t>Ф</w:t>
      </w:r>
      <w:r w:rsidR="006152F9">
        <w:rPr>
          <w:rFonts w:ascii="Times New Roman" w:hAnsi="Times New Roman" w:cs="Times New Roman"/>
          <w:b/>
          <w:sz w:val="28"/>
          <w:szCs w:val="28"/>
        </w:rPr>
        <w:t>едерального казначейства</w:t>
      </w:r>
      <w:r w:rsidR="00785C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2605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5D0A85">
        <w:rPr>
          <w:rFonts w:ascii="Times New Roman" w:hAnsi="Times New Roman" w:cs="Times New Roman"/>
          <w:b/>
          <w:sz w:val="28"/>
          <w:szCs w:val="28"/>
        </w:rPr>
        <w:t>Тверской</w:t>
      </w:r>
      <w:r w:rsidRPr="00142605">
        <w:rPr>
          <w:rFonts w:ascii="Times New Roman" w:hAnsi="Times New Roman" w:cs="Times New Roman"/>
          <w:b/>
          <w:sz w:val="28"/>
          <w:szCs w:val="28"/>
        </w:rPr>
        <w:t xml:space="preserve">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AA7C6B" w:rsidRPr="00142605" w:rsidRDefault="00AA7C6B" w:rsidP="00785C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4335" w:rsidRPr="0058722C" w:rsidRDefault="00142605" w:rsidP="00FC433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722C">
        <w:rPr>
          <w:rFonts w:ascii="Times New Roman" w:hAnsi="Times New Roman" w:cs="Times New Roman"/>
          <w:bCs/>
          <w:sz w:val="28"/>
          <w:szCs w:val="28"/>
        </w:rPr>
        <w:tab/>
      </w:r>
      <w:r w:rsidR="005E3D9A" w:rsidRPr="0058722C">
        <w:rPr>
          <w:rFonts w:ascii="Times New Roman" w:hAnsi="Times New Roman" w:cs="Times New Roman"/>
          <w:bCs/>
          <w:sz w:val="28"/>
          <w:szCs w:val="28"/>
        </w:rPr>
        <w:t>2</w:t>
      </w:r>
      <w:r w:rsidR="00FC4335" w:rsidRPr="0058722C">
        <w:rPr>
          <w:rFonts w:ascii="Times New Roman" w:hAnsi="Times New Roman" w:cs="Times New Roman"/>
          <w:bCs/>
          <w:sz w:val="28"/>
          <w:szCs w:val="28"/>
        </w:rPr>
        <w:t>4</w:t>
      </w:r>
      <w:r w:rsidR="00FC4335" w:rsidRPr="0058722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E3D9A" w:rsidRPr="0058722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FC4335" w:rsidRPr="005872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 года</w:t>
      </w:r>
      <w:r w:rsidR="00FC4335" w:rsidRPr="0058722C">
        <w:rPr>
          <w:rFonts w:ascii="Times New Roman" w:hAnsi="Times New Roman" w:cs="Times New Roman"/>
          <w:bCs/>
          <w:sz w:val="28"/>
          <w:szCs w:val="28"/>
        </w:rPr>
        <w:t xml:space="preserve"> состоялось заседание Комиссии </w:t>
      </w:r>
      <w:r w:rsidR="00FC4335" w:rsidRPr="0058722C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Тверской области </w:t>
      </w:r>
      <w:r w:rsidR="00FC4335" w:rsidRPr="0058722C">
        <w:rPr>
          <w:rFonts w:ascii="Times New Roman" w:hAnsi="Times New Roman" w:cs="Times New Roman"/>
          <w:bCs/>
          <w:sz w:val="28"/>
          <w:szCs w:val="28"/>
        </w:rPr>
        <w:t xml:space="preserve">по соблюдению требований </w:t>
      </w:r>
      <w:r w:rsidR="00FC4335" w:rsidRPr="0058722C">
        <w:rPr>
          <w:rFonts w:ascii="Times New Roman" w:hAnsi="Times New Roman" w:cs="Times New Roman"/>
          <w:bCs/>
          <w:sz w:val="28"/>
          <w:szCs w:val="28"/>
        </w:rPr>
        <w:br/>
        <w:t xml:space="preserve">к служебному поведению федеральных государственных гражданских служащих </w:t>
      </w:r>
      <w:r w:rsidR="00FC4335" w:rsidRPr="0058722C">
        <w:rPr>
          <w:rFonts w:ascii="Times New Roman" w:hAnsi="Times New Roman" w:cs="Times New Roman"/>
          <w:bCs/>
          <w:sz w:val="28"/>
          <w:szCs w:val="28"/>
        </w:rPr>
        <w:br/>
        <w:t>и урегулированию конфликта интересов (далее</w:t>
      </w:r>
      <w:r w:rsidR="00FC4335" w:rsidRPr="0058722C">
        <w:rPr>
          <w:rFonts w:ascii="Times New Roman" w:hAnsi="Times New Roman" w:cs="Times New Roman"/>
          <w:sz w:val="28"/>
          <w:szCs w:val="28"/>
        </w:rPr>
        <w:t> – </w:t>
      </w:r>
      <w:r w:rsidR="00FC4335" w:rsidRPr="0058722C">
        <w:rPr>
          <w:rFonts w:ascii="Times New Roman" w:hAnsi="Times New Roman" w:cs="Times New Roman"/>
          <w:bCs/>
          <w:sz w:val="28"/>
          <w:szCs w:val="28"/>
        </w:rPr>
        <w:t xml:space="preserve">Комиссия). </w:t>
      </w:r>
    </w:p>
    <w:p w:rsidR="00FC4335" w:rsidRPr="0058722C" w:rsidRDefault="00FC4335" w:rsidP="00FC43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первому</w:t>
      </w:r>
      <w:r w:rsidR="00B74D25">
        <w:rPr>
          <w:rFonts w:ascii="Times New Roman" w:eastAsia="Times New Roman" w:hAnsi="Times New Roman" w:cs="Times New Roman"/>
          <w:sz w:val="28"/>
          <w:szCs w:val="20"/>
          <w:lang w:eastAsia="ru-RU"/>
        </w:rPr>
        <w:t>, второму, третьему, четвертому</w:t>
      </w:r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вопрос</w:t>
      </w:r>
      <w:r w:rsidR="00B74D25">
        <w:rPr>
          <w:rFonts w:ascii="Times New Roman" w:eastAsia="Times New Roman" w:hAnsi="Times New Roman" w:cs="Times New Roman"/>
          <w:sz w:val="28"/>
          <w:szCs w:val="20"/>
          <w:lang w:eastAsia="ru-RU"/>
        </w:rPr>
        <w:t>ам</w:t>
      </w:r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основании:</w:t>
      </w:r>
    </w:p>
    <w:p w:rsidR="00FC4335" w:rsidRPr="0058722C" w:rsidRDefault="00FC4335" w:rsidP="00FC43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7A038A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proofErr w:type="spellStart"/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t>пп</w:t>
      </w:r>
      <w:proofErr w:type="spellEnd"/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«а» п. 16 Положения о комиссиях по соблюдению требований </w:t>
      </w:r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к служебному поведению федеральных государственных служащих </w:t>
      </w:r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и урегулированию конфликта интересов, утвержденного Указом Президента Российской Федерации от 1 июля 2010 г. № 821 «О комиссиях по соблюдению требований к служебному поведению федеральных государственных служащих </w:t>
      </w:r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и урегулированию конфликта интересов»,</w:t>
      </w:r>
    </w:p>
    <w:p w:rsidR="00FC4335" w:rsidRPr="0058722C" w:rsidRDefault="00FC4335" w:rsidP="00FC43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7A038A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proofErr w:type="spellStart"/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t>пп</w:t>
      </w:r>
      <w:proofErr w:type="spellEnd"/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«а» п. 14 Порядка формирования и деятельности Комиссии территориального органа Федерального казначейства по соблюдению требований </w:t>
      </w:r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к служебному поведению федеральных государственных гражданских служащих </w:t>
      </w:r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и урегулированию конфликта интересов, утвержденного приказом Казначейства России от 19 февраля 2015 г. № 4н «Об утверждении Порядка формирования </w:t>
      </w:r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и деятельности Комиссии территориального органа Федерального казначейства </w:t>
      </w:r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по соблюдению требований к служебному поведению федеральных государственных гражданских служащих и урегулированию</w:t>
      </w:r>
      <w:proofErr w:type="gramEnd"/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конфликта интересов», </w:t>
      </w:r>
    </w:p>
    <w:p w:rsidR="00FC4335" w:rsidRPr="0058722C" w:rsidRDefault="00FC4335" w:rsidP="00FC43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7A038A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представления руководителем Управления материалов проверки, </w:t>
      </w:r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в соответствии с </w:t>
      </w:r>
      <w:hyperlink r:id="rId7" w:history="1">
        <w:r w:rsidRPr="0058722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0"/>
            <w:u w:val="none"/>
            <w:lang w:eastAsia="ru-RU"/>
          </w:rPr>
          <w:t>п. 31</w:t>
        </w:r>
      </w:hyperlink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 сентября 2009 г. № 1065, свидетельствующих </w:t>
      </w:r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о представлении государственным служащим недостоверных и неполных сведений, предусмотренных</w:t>
      </w:r>
      <w:proofErr w:type="gramEnd"/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hyperlink r:id="rId8" w:history="1">
        <w:proofErr w:type="spellStart"/>
        <w:r w:rsidRPr="0058722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0"/>
            <w:u w:val="none"/>
            <w:lang w:eastAsia="ru-RU"/>
          </w:rPr>
          <w:t>п.п</w:t>
        </w:r>
        <w:proofErr w:type="spellEnd"/>
        <w:r w:rsidRPr="0058722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0"/>
            <w:u w:val="none"/>
            <w:lang w:eastAsia="ru-RU"/>
          </w:rPr>
          <w:t>.</w:t>
        </w:r>
        <w:r w:rsidR="003262D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0"/>
            <w:u w:val="none"/>
            <w:lang w:eastAsia="ru-RU"/>
          </w:rPr>
          <w:t> </w:t>
        </w:r>
        <w:r w:rsidRPr="0058722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0"/>
            <w:u w:val="none"/>
            <w:lang w:eastAsia="ru-RU"/>
          </w:rPr>
          <w:t>«а» пункта 1</w:t>
        </w:r>
      </w:hyperlink>
      <w:r w:rsidRPr="005872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названного Положения,</w:t>
      </w:r>
    </w:p>
    <w:p w:rsidR="00FC4335" w:rsidRPr="00231703" w:rsidRDefault="00FC4335" w:rsidP="00FC4335">
      <w:pPr>
        <w:spacing w:after="1" w:line="24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7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рассматривались </w:t>
      </w:r>
      <w:r w:rsidR="00E81C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материалы и </w:t>
      </w:r>
      <w:r w:rsidRPr="00231703">
        <w:rPr>
          <w:rFonts w:ascii="Times New Roman" w:eastAsia="Times New Roman" w:hAnsi="Times New Roman" w:cs="Times New Roman"/>
          <w:sz w:val="28"/>
          <w:szCs w:val="20"/>
          <w:lang w:eastAsia="ru-RU"/>
        </w:rPr>
        <w:t>результаты проверки достоверности и полноты представленных федеральным</w:t>
      </w:r>
      <w:r w:rsidR="0025541C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2317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государственным</w:t>
      </w:r>
      <w:r w:rsidR="0025541C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2317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гражданским</w:t>
      </w:r>
      <w:r w:rsidR="0025541C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2317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служащим</w:t>
      </w:r>
      <w:r w:rsidR="0025541C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2317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сведений о доходах, об имуществе и обязательствах имущественного характера.</w:t>
      </w:r>
    </w:p>
    <w:p w:rsidR="00FC4335" w:rsidRPr="005C259C" w:rsidRDefault="00FC4335" w:rsidP="00FC43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259C">
        <w:rPr>
          <w:rFonts w:ascii="Times New Roman" w:hAnsi="Times New Roman" w:cs="Times New Roman"/>
          <w:bCs/>
          <w:sz w:val="28"/>
          <w:szCs w:val="28"/>
        </w:rPr>
        <w:t xml:space="preserve">В ходе заседания Комиссии подтвердилась информация о представлении </w:t>
      </w:r>
      <w:r w:rsidRPr="005C259C">
        <w:rPr>
          <w:rFonts w:ascii="Times New Roman" w:hAnsi="Times New Roman" w:cs="Times New Roman"/>
          <w:bCs/>
          <w:sz w:val="28"/>
          <w:szCs w:val="28"/>
        </w:rPr>
        <w:br/>
      </w:r>
      <w:r w:rsidR="00437B73" w:rsidRPr="005C259C">
        <w:rPr>
          <w:rFonts w:ascii="Times New Roman" w:hAnsi="Times New Roman" w:cs="Times New Roman"/>
          <w:bCs/>
          <w:sz w:val="28"/>
          <w:szCs w:val="28"/>
        </w:rPr>
        <w:t>4</w:t>
      </w:r>
      <w:r w:rsidRPr="005C259C">
        <w:rPr>
          <w:rFonts w:ascii="Times New Roman" w:hAnsi="Times New Roman" w:cs="Times New Roman"/>
          <w:bCs/>
          <w:sz w:val="28"/>
          <w:szCs w:val="28"/>
        </w:rPr>
        <w:t> гражданским</w:t>
      </w:r>
      <w:r w:rsidR="00437B73" w:rsidRPr="005C259C">
        <w:rPr>
          <w:rFonts w:ascii="Times New Roman" w:hAnsi="Times New Roman" w:cs="Times New Roman"/>
          <w:bCs/>
          <w:sz w:val="28"/>
          <w:szCs w:val="28"/>
        </w:rPr>
        <w:t>и</w:t>
      </w:r>
      <w:r w:rsidRPr="005C259C">
        <w:rPr>
          <w:rFonts w:ascii="Times New Roman" w:hAnsi="Times New Roman" w:cs="Times New Roman"/>
          <w:bCs/>
          <w:sz w:val="28"/>
          <w:szCs w:val="28"/>
        </w:rPr>
        <w:t xml:space="preserve"> служащим</w:t>
      </w:r>
      <w:r w:rsidR="00437B73" w:rsidRPr="005C259C">
        <w:rPr>
          <w:rFonts w:ascii="Times New Roman" w:hAnsi="Times New Roman" w:cs="Times New Roman"/>
          <w:bCs/>
          <w:sz w:val="28"/>
          <w:szCs w:val="28"/>
        </w:rPr>
        <w:t>и</w:t>
      </w:r>
      <w:r w:rsidRPr="005C259C">
        <w:t xml:space="preserve"> </w:t>
      </w:r>
      <w:r w:rsidRPr="005C259C">
        <w:rPr>
          <w:rFonts w:ascii="Times New Roman" w:hAnsi="Times New Roman" w:cs="Times New Roman"/>
          <w:bCs/>
          <w:sz w:val="28"/>
          <w:szCs w:val="28"/>
        </w:rPr>
        <w:t>Управления Федерального казначейства по Тверской области, замещающим</w:t>
      </w:r>
      <w:r w:rsidR="00437B73" w:rsidRPr="005C259C">
        <w:rPr>
          <w:rFonts w:ascii="Times New Roman" w:hAnsi="Times New Roman" w:cs="Times New Roman"/>
          <w:bCs/>
          <w:sz w:val="28"/>
          <w:szCs w:val="28"/>
        </w:rPr>
        <w:t>и</w:t>
      </w:r>
      <w:r w:rsidRPr="005C259C">
        <w:rPr>
          <w:rFonts w:ascii="Times New Roman" w:hAnsi="Times New Roman" w:cs="Times New Roman"/>
          <w:bCs/>
          <w:sz w:val="28"/>
          <w:szCs w:val="28"/>
        </w:rPr>
        <w:t xml:space="preserve"> должност</w:t>
      </w:r>
      <w:r w:rsidR="00437B73" w:rsidRPr="005C259C">
        <w:rPr>
          <w:rFonts w:ascii="Times New Roman" w:hAnsi="Times New Roman" w:cs="Times New Roman"/>
          <w:bCs/>
          <w:sz w:val="28"/>
          <w:szCs w:val="28"/>
        </w:rPr>
        <w:t>и</w:t>
      </w:r>
      <w:r w:rsidRPr="005C25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259C" w:rsidRPr="005C259C">
        <w:rPr>
          <w:rFonts w:ascii="Times New Roman" w:hAnsi="Times New Roman" w:cs="Times New Roman"/>
          <w:bCs/>
          <w:sz w:val="28"/>
          <w:szCs w:val="28"/>
        </w:rPr>
        <w:t>казначея, главных казначеев, заместителя начальника отдела</w:t>
      </w:r>
      <w:r w:rsidRPr="005C259C">
        <w:rPr>
          <w:rFonts w:ascii="Times New Roman" w:hAnsi="Times New Roman" w:cs="Times New Roman"/>
          <w:bCs/>
          <w:sz w:val="28"/>
          <w:szCs w:val="28"/>
        </w:rPr>
        <w:t xml:space="preserve">, неполных и недостоверных сведений, указанных в справках </w:t>
      </w:r>
      <w:r w:rsidR="005C259C" w:rsidRPr="005C259C">
        <w:rPr>
          <w:rFonts w:ascii="Times New Roman" w:hAnsi="Times New Roman" w:cs="Times New Roman"/>
          <w:bCs/>
          <w:sz w:val="28"/>
          <w:szCs w:val="28"/>
        </w:rPr>
        <w:br/>
      </w:r>
      <w:r w:rsidRPr="005C259C">
        <w:rPr>
          <w:rFonts w:ascii="Times New Roman" w:hAnsi="Times New Roman" w:cs="Times New Roman"/>
          <w:bCs/>
          <w:sz w:val="28"/>
          <w:szCs w:val="28"/>
        </w:rPr>
        <w:t xml:space="preserve">о доходах, расходах, об имуществе и обязательствах имущественного характера </w:t>
      </w:r>
      <w:r w:rsidR="005C259C" w:rsidRPr="005C259C">
        <w:rPr>
          <w:rFonts w:ascii="Times New Roman" w:hAnsi="Times New Roman" w:cs="Times New Roman"/>
          <w:bCs/>
          <w:sz w:val="28"/>
          <w:szCs w:val="28"/>
        </w:rPr>
        <w:br/>
      </w:r>
      <w:r w:rsidRPr="005C259C">
        <w:rPr>
          <w:rFonts w:ascii="Times New Roman" w:hAnsi="Times New Roman" w:cs="Times New Roman"/>
          <w:bCs/>
          <w:sz w:val="28"/>
          <w:szCs w:val="28"/>
        </w:rPr>
        <w:t xml:space="preserve">в отношении </w:t>
      </w:r>
      <w:r w:rsidR="00F96F47">
        <w:rPr>
          <w:rFonts w:ascii="Times New Roman" w:hAnsi="Times New Roman" w:cs="Times New Roman"/>
          <w:bCs/>
          <w:sz w:val="28"/>
          <w:szCs w:val="28"/>
        </w:rPr>
        <w:t xml:space="preserve">себя, </w:t>
      </w:r>
      <w:r w:rsidRPr="005C259C">
        <w:rPr>
          <w:rFonts w:ascii="Times New Roman" w:hAnsi="Times New Roman" w:cs="Times New Roman"/>
          <w:bCs/>
          <w:sz w:val="28"/>
          <w:szCs w:val="28"/>
        </w:rPr>
        <w:t>супруга</w:t>
      </w:r>
      <w:r w:rsidR="00F96F47">
        <w:rPr>
          <w:rFonts w:ascii="Times New Roman" w:hAnsi="Times New Roman" w:cs="Times New Roman"/>
          <w:bCs/>
          <w:sz w:val="28"/>
          <w:szCs w:val="28"/>
        </w:rPr>
        <w:t xml:space="preserve"> (супруги), несовершеннолетних детей</w:t>
      </w:r>
      <w:r w:rsidRPr="005C259C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FC4335" w:rsidRPr="00ED7026" w:rsidRDefault="00FC4335" w:rsidP="00FC433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D7026">
        <w:rPr>
          <w:rFonts w:ascii="Times New Roman" w:hAnsi="Times New Roman" w:cs="Times New Roman"/>
          <w:bCs/>
          <w:sz w:val="28"/>
          <w:szCs w:val="28"/>
        </w:rPr>
        <w:t>По первому</w:t>
      </w:r>
      <w:r w:rsidR="0081471E" w:rsidRPr="00ED7026">
        <w:rPr>
          <w:rFonts w:ascii="Times New Roman" w:hAnsi="Times New Roman" w:cs="Times New Roman"/>
          <w:bCs/>
          <w:sz w:val="28"/>
          <w:szCs w:val="28"/>
        </w:rPr>
        <w:t>, второму, третьему</w:t>
      </w:r>
      <w:r w:rsidRPr="00ED7026">
        <w:rPr>
          <w:rFonts w:ascii="Times New Roman" w:hAnsi="Times New Roman" w:cs="Times New Roman"/>
          <w:bCs/>
          <w:sz w:val="28"/>
          <w:szCs w:val="28"/>
        </w:rPr>
        <w:t xml:space="preserve"> вопрос</w:t>
      </w:r>
      <w:r w:rsidR="0081471E" w:rsidRPr="00ED7026">
        <w:rPr>
          <w:rFonts w:ascii="Times New Roman" w:hAnsi="Times New Roman" w:cs="Times New Roman"/>
          <w:bCs/>
          <w:sz w:val="28"/>
          <w:szCs w:val="28"/>
        </w:rPr>
        <w:t>ам</w:t>
      </w:r>
      <w:r w:rsidRPr="00ED7026">
        <w:rPr>
          <w:rFonts w:ascii="Times New Roman" w:hAnsi="Times New Roman" w:cs="Times New Roman"/>
          <w:bCs/>
          <w:sz w:val="28"/>
          <w:szCs w:val="28"/>
        </w:rPr>
        <w:t xml:space="preserve"> принято решение в соответствии </w:t>
      </w:r>
      <w:r w:rsidR="0081471E" w:rsidRPr="00ED7026">
        <w:rPr>
          <w:rFonts w:ascii="Times New Roman" w:hAnsi="Times New Roman" w:cs="Times New Roman"/>
          <w:bCs/>
          <w:sz w:val="28"/>
          <w:szCs w:val="28"/>
        </w:rPr>
        <w:br/>
      </w:r>
      <w:r w:rsidRPr="00ED7026">
        <w:rPr>
          <w:rFonts w:ascii="Times New Roman" w:hAnsi="Times New Roman" w:cs="Times New Roman"/>
          <w:bCs/>
          <w:sz w:val="28"/>
          <w:szCs w:val="28"/>
        </w:rPr>
        <w:t xml:space="preserve">с </w:t>
      </w:r>
      <w:proofErr w:type="spellStart"/>
      <w:r w:rsidRPr="00ED7026">
        <w:rPr>
          <w:rFonts w:ascii="Times New Roman" w:hAnsi="Times New Roman" w:cs="Times New Roman"/>
          <w:bCs/>
          <w:sz w:val="28"/>
          <w:szCs w:val="28"/>
        </w:rPr>
        <w:t>пп</w:t>
      </w:r>
      <w:proofErr w:type="spellEnd"/>
      <w:r w:rsidRPr="00ED7026">
        <w:rPr>
          <w:rFonts w:ascii="Times New Roman" w:hAnsi="Times New Roman" w:cs="Times New Roman"/>
          <w:bCs/>
          <w:sz w:val="28"/>
          <w:szCs w:val="28"/>
        </w:rPr>
        <w:t xml:space="preserve">. «б» п. 22 Положения о комиссиях по соблюдению требований к служебному </w:t>
      </w:r>
      <w:r w:rsidRPr="00ED702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поведению федеральных государственных служащих  и урегулированию конфликта интересов, утвержденного Указом Президента Российской Федерации от 1 июля 2010 г. № 821, </w:t>
      </w:r>
      <w:proofErr w:type="spellStart"/>
      <w:r w:rsidRPr="00ED7026">
        <w:rPr>
          <w:rFonts w:ascii="Times New Roman" w:hAnsi="Times New Roman" w:cs="Times New Roman"/>
          <w:bCs/>
          <w:sz w:val="28"/>
          <w:szCs w:val="28"/>
        </w:rPr>
        <w:t>пп</w:t>
      </w:r>
      <w:proofErr w:type="spellEnd"/>
      <w:r w:rsidRPr="00ED7026">
        <w:rPr>
          <w:rFonts w:ascii="Times New Roman" w:hAnsi="Times New Roman" w:cs="Times New Roman"/>
          <w:bCs/>
          <w:sz w:val="28"/>
          <w:szCs w:val="28"/>
        </w:rPr>
        <w:t xml:space="preserve">. «б» п. 25 Порядка формирования и деятельности Комиссии территориального органа Федерального казначейства по соблюдению требований </w:t>
      </w:r>
      <w:r w:rsidR="005026D2">
        <w:rPr>
          <w:rFonts w:ascii="Times New Roman" w:hAnsi="Times New Roman" w:cs="Times New Roman"/>
          <w:bCs/>
          <w:sz w:val="28"/>
          <w:szCs w:val="28"/>
        </w:rPr>
        <w:br/>
      </w:r>
      <w:r w:rsidRPr="00ED7026">
        <w:rPr>
          <w:rFonts w:ascii="Times New Roman" w:hAnsi="Times New Roman" w:cs="Times New Roman"/>
          <w:bCs/>
          <w:sz w:val="28"/>
          <w:szCs w:val="28"/>
        </w:rPr>
        <w:t>к служебному поведению</w:t>
      </w:r>
      <w:proofErr w:type="gramEnd"/>
      <w:r w:rsidRPr="00ED7026">
        <w:rPr>
          <w:rFonts w:ascii="Times New Roman" w:hAnsi="Times New Roman" w:cs="Times New Roman"/>
          <w:bCs/>
          <w:sz w:val="28"/>
          <w:szCs w:val="28"/>
        </w:rPr>
        <w:t xml:space="preserve"> федеральных государственных гражданских служащих </w:t>
      </w:r>
      <w:r w:rsidRPr="00ED7026">
        <w:rPr>
          <w:rFonts w:ascii="Times New Roman" w:hAnsi="Times New Roman" w:cs="Times New Roman"/>
          <w:bCs/>
          <w:sz w:val="28"/>
          <w:szCs w:val="28"/>
        </w:rPr>
        <w:br/>
        <w:t xml:space="preserve">и урегулированию конфликта интересов, утвержденного приказом Казначейства России от 19 февраля 2015 г. № 4н, рекомендовать наложение взыскания </w:t>
      </w:r>
      <w:r w:rsidRPr="00ED7026">
        <w:rPr>
          <w:rFonts w:ascii="Times New Roman" w:hAnsi="Times New Roman" w:cs="Times New Roman"/>
          <w:bCs/>
          <w:sz w:val="28"/>
          <w:szCs w:val="28"/>
        </w:rPr>
        <w:br/>
        <w:t xml:space="preserve">в виде замечания в отношении </w:t>
      </w:r>
      <w:r w:rsidR="00FA2EC8" w:rsidRPr="00ED7026">
        <w:rPr>
          <w:rFonts w:ascii="Times New Roman" w:hAnsi="Times New Roman" w:cs="Times New Roman"/>
          <w:bCs/>
          <w:sz w:val="28"/>
          <w:szCs w:val="28"/>
        </w:rPr>
        <w:t>3</w:t>
      </w:r>
      <w:r w:rsidRPr="00ED7026">
        <w:rPr>
          <w:rFonts w:ascii="Times New Roman" w:hAnsi="Times New Roman" w:cs="Times New Roman"/>
          <w:bCs/>
          <w:sz w:val="28"/>
          <w:szCs w:val="28"/>
        </w:rPr>
        <w:t> государственн</w:t>
      </w:r>
      <w:r w:rsidR="00FA2EC8" w:rsidRPr="00ED7026">
        <w:rPr>
          <w:rFonts w:ascii="Times New Roman" w:hAnsi="Times New Roman" w:cs="Times New Roman"/>
          <w:bCs/>
          <w:sz w:val="28"/>
          <w:szCs w:val="28"/>
        </w:rPr>
        <w:t>ых</w:t>
      </w:r>
      <w:r w:rsidRPr="00ED7026">
        <w:rPr>
          <w:rFonts w:ascii="Times New Roman" w:hAnsi="Times New Roman" w:cs="Times New Roman"/>
          <w:bCs/>
          <w:sz w:val="28"/>
          <w:szCs w:val="28"/>
        </w:rPr>
        <w:t xml:space="preserve"> гражданск</w:t>
      </w:r>
      <w:r w:rsidR="00FA2EC8" w:rsidRPr="00ED7026">
        <w:rPr>
          <w:rFonts w:ascii="Times New Roman" w:hAnsi="Times New Roman" w:cs="Times New Roman"/>
          <w:bCs/>
          <w:sz w:val="28"/>
          <w:szCs w:val="28"/>
        </w:rPr>
        <w:t>их</w:t>
      </w:r>
      <w:r w:rsidRPr="00ED7026">
        <w:rPr>
          <w:rFonts w:ascii="Times New Roman" w:hAnsi="Times New Roman" w:cs="Times New Roman"/>
          <w:bCs/>
          <w:sz w:val="28"/>
          <w:szCs w:val="28"/>
        </w:rPr>
        <w:t xml:space="preserve"> служащ</w:t>
      </w:r>
      <w:r w:rsidR="00FA2EC8" w:rsidRPr="00ED7026">
        <w:rPr>
          <w:rFonts w:ascii="Times New Roman" w:hAnsi="Times New Roman" w:cs="Times New Roman"/>
          <w:bCs/>
          <w:sz w:val="28"/>
          <w:szCs w:val="28"/>
        </w:rPr>
        <w:t>их</w:t>
      </w:r>
      <w:r w:rsidR="00A518D0">
        <w:rPr>
          <w:rFonts w:ascii="Times New Roman" w:hAnsi="Times New Roman" w:cs="Times New Roman"/>
          <w:bCs/>
          <w:sz w:val="28"/>
          <w:szCs w:val="28"/>
        </w:rPr>
        <w:t>, замещающих должности казначея, главного казначея и заместителя начальника отдела</w:t>
      </w:r>
      <w:r w:rsidRPr="00ED7026">
        <w:rPr>
          <w:rFonts w:ascii="Times New Roman" w:hAnsi="Times New Roman" w:cs="Times New Roman"/>
          <w:bCs/>
          <w:sz w:val="28"/>
          <w:szCs w:val="28"/>
        </w:rPr>
        <w:t>.</w:t>
      </w:r>
    </w:p>
    <w:p w:rsidR="008B5374" w:rsidRDefault="008B5374" w:rsidP="008B537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D7026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четвертому</w:t>
      </w:r>
      <w:r w:rsidRPr="00ED7026">
        <w:rPr>
          <w:rFonts w:ascii="Times New Roman" w:hAnsi="Times New Roman" w:cs="Times New Roman"/>
          <w:bCs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ED7026">
        <w:rPr>
          <w:rFonts w:ascii="Times New Roman" w:hAnsi="Times New Roman" w:cs="Times New Roman"/>
          <w:bCs/>
          <w:sz w:val="28"/>
          <w:szCs w:val="28"/>
        </w:rPr>
        <w:t xml:space="preserve"> принято </w:t>
      </w:r>
      <w:r>
        <w:rPr>
          <w:rFonts w:ascii="Times New Roman" w:hAnsi="Times New Roman" w:cs="Times New Roman"/>
          <w:bCs/>
          <w:sz w:val="28"/>
          <w:szCs w:val="28"/>
        </w:rPr>
        <w:t xml:space="preserve">иное </w:t>
      </w:r>
      <w:r w:rsidRPr="00ED7026">
        <w:rPr>
          <w:rFonts w:ascii="Times New Roman" w:hAnsi="Times New Roman" w:cs="Times New Roman"/>
          <w:bCs/>
          <w:sz w:val="28"/>
          <w:szCs w:val="28"/>
        </w:rPr>
        <w:t xml:space="preserve">решение в соответствии </w:t>
      </w:r>
      <w:r w:rsidRPr="008B5374">
        <w:rPr>
          <w:rFonts w:ascii="Times New Roman" w:hAnsi="Times New Roman" w:cs="Times New Roman"/>
          <w:bCs/>
          <w:sz w:val="28"/>
          <w:szCs w:val="28"/>
        </w:rPr>
        <w:t>с п.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8B5374">
        <w:rPr>
          <w:rFonts w:ascii="Times New Roman" w:hAnsi="Times New Roman" w:cs="Times New Roman"/>
          <w:bCs/>
          <w:sz w:val="28"/>
          <w:szCs w:val="28"/>
        </w:rPr>
        <w:t>26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8B5374">
        <w:rPr>
          <w:rFonts w:ascii="Times New Roman" w:hAnsi="Times New Roman" w:cs="Times New Roman"/>
          <w:bCs/>
          <w:sz w:val="28"/>
          <w:szCs w:val="28"/>
        </w:rPr>
        <w:t>июля 2010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8B5374">
        <w:rPr>
          <w:rFonts w:ascii="Times New Roman" w:hAnsi="Times New Roman" w:cs="Times New Roman"/>
          <w:bCs/>
          <w:sz w:val="28"/>
          <w:szCs w:val="28"/>
        </w:rPr>
        <w:t>г. №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8B5374">
        <w:rPr>
          <w:rFonts w:ascii="Times New Roman" w:hAnsi="Times New Roman" w:cs="Times New Roman"/>
          <w:bCs/>
          <w:sz w:val="28"/>
          <w:szCs w:val="28"/>
        </w:rPr>
        <w:t>821, п.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8B5374">
        <w:rPr>
          <w:rFonts w:ascii="Times New Roman" w:hAnsi="Times New Roman" w:cs="Times New Roman"/>
          <w:bCs/>
          <w:sz w:val="28"/>
          <w:szCs w:val="28"/>
        </w:rPr>
        <w:t>30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</w:t>
      </w:r>
      <w:proofErr w:type="gramEnd"/>
      <w:r w:rsidRPr="008B5374">
        <w:rPr>
          <w:rFonts w:ascii="Times New Roman" w:hAnsi="Times New Roman" w:cs="Times New Roman"/>
          <w:bCs/>
          <w:sz w:val="28"/>
          <w:szCs w:val="28"/>
        </w:rPr>
        <w:t xml:space="preserve"> урегулированию конфликта интересов, утвержденного приказом Казначейства России от 19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8B5374">
        <w:rPr>
          <w:rFonts w:ascii="Times New Roman" w:hAnsi="Times New Roman" w:cs="Times New Roman"/>
          <w:bCs/>
          <w:sz w:val="28"/>
          <w:szCs w:val="28"/>
        </w:rPr>
        <w:t>февраля 2015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8B5374">
        <w:rPr>
          <w:rFonts w:ascii="Times New Roman" w:hAnsi="Times New Roman" w:cs="Times New Roman"/>
          <w:bCs/>
          <w:sz w:val="28"/>
          <w:szCs w:val="28"/>
        </w:rPr>
        <w:t>г. №</w:t>
      </w:r>
      <w:r>
        <w:rPr>
          <w:rFonts w:ascii="Times New Roman" w:hAnsi="Times New Roman" w:cs="Times New Roman"/>
          <w:bCs/>
          <w:sz w:val="28"/>
          <w:szCs w:val="28"/>
        </w:rPr>
        <w:t> 4н:</w:t>
      </w:r>
    </w:p>
    <w:p w:rsidR="008B5374" w:rsidRPr="006876E2" w:rsidRDefault="00BD1D63" w:rsidP="00FC43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D1D63">
        <w:rPr>
          <w:rFonts w:ascii="Times New Roman" w:hAnsi="Times New Roman" w:cs="Times New Roman"/>
          <w:bCs/>
          <w:sz w:val="28"/>
          <w:szCs w:val="28"/>
        </w:rPr>
        <w:t xml:space="preserve">сведения о доходах, имуществе и обязательствах имущественного характера, представленные </w:t>
      </w:r>
      <w:r w:rsidR="00A518D0">
        <w:rPr>
          <w:rFonts w:ascii="Times New Roman" w:hAnsi="Times New Roman" w:cs="Times New Roman"/>
          <w:bCs/>
          <w:sz w:val="28"/>
          <w:szCs w:val="28"/>
        </w:rPr>
        <w:t>1 </w:t>
      </w:r>
      <w:r w:rsidRPr="00BD1D63">
        <w:rPr>
          <w:rFonts w:ascii="Times New Roman" w:hAnsi="Times New Roman" w:cs="Times New Roman"/>
          <w:bCs/>
          <w:sz w:val="28"/>
          <w:szCs w:val="28"/>
        </w:rPr>
        <w:t>госуд</w:t>
      </w:r>
      <w:r w:rsidR="00A518D0">
        <w:rPr>
          <w:rFonts w:ascii="Times New Roman" w:hAnsi="Times New Roman" w:cs="Times New Roman"/>
          <w:bCs/>
          <w:sz w:val="28"/>
          <w:szCs w:val="28"/>
        </w:rPr>
        <w:t xml:space="preserve">арственным гражданским служащим, замещающим должность главного казначея, </w:t>
      </w:r>
      <w:r w:rsidRPr="00BD1D63">
        <w:rPr>
          <w:rFonts w:ascii="Times New Roman" w:hAnsi="Times New Roman" w:cs="Times New Roman"/>
          <w:bCs/>
          <w:sz w:val="28"/>
          <w:szCs w:val="28"/>
        </w:rPr>
        <w:t>в отношении себя за 2024</w:t>
      </w:r>
      <w:r w:rsidR="00A518D0">
        <w:rPr>
          <w:rFonts w:ascii="Times New Roman" w:hAnsi="Times New Roman" w:cs="Times New Roman"/>
          <w:bCs/>
          <w:sz w:val="28"/>
          <w:szCs w:val="28"/>
        </w:rPr>
        <w:t> </w:t>
      </w:r>
      <w:r w:rsidRPr="00BD1D63">
        <w:rPr>
          <w:rFonts w:ascii="Times New Roman" w:hAnsi="Times New Roman" w:cs="Times New Roman"/>
          <w:bCs/>
          <w:sz w:val="28"/>
          <w:szCs w:val="28"/>
        </w:rPr>
        <w:t xml:space="preserve">год являются недостоверными. Комиссия не рекомендует применение взыскания, поскольку учитываются смягчающие обстоятельства, сведения о приобретенном объекте недвижимости не утаивались, ошибочно указаны в другом разделе справки </w:t>
      </w:r>
      <w:r w:rsidR="00A518D0">
        <w:rPr>
          <w:rFonts w:ascii="Times New Roman" w:hAnsi="Times New Roman" w:cs="Times New Roman"/>
          <w:bCs/>
          <w:sz w:val="28"/>
          <w:szCs w:val="28"/>
        </w:rPr>
        <w:br/>
      </w:r>
      <w:r w:rsidRPr="00BD1D63">
        <w:rPr>
          <w:rFonts w:ascii="Times New Roman" w:hAnsi="Times New Roman" w:cs="Times New Roman"/>
          <w:bCs/>
          <w:sz w:val="28"/>
          <w:szCs w:val="28"/>
        </w:rPr>
        <w:t>о доходах, расходах, об имуществе и обязательствах имущественного характера, отсутствуют отягчающие обстоятельства, проступок совершен впервые, его можно отне</w:t>
      </w:r>
      <w:r w:rsidRPr="006876E2">
        <w:rPr>
          <w:rFonts w:ascii="Times New Roman" w:hAnsi="Times New Roman" w:cs="Times New Roman"/>
          <w:bCs/>
          <w:sz w:val="28"/>
          <w:szCs w:val="28"/>
        </w:rPr>
        <w:t xml:space="preserve">сти </w:t>
      </w:r>
      <w:proofErr w:type="gramStart"/>
      <w:r w:rsidRPr="006876E2">
        <w:rPr>
          <w:rFonts w:ascii="Times New Roman" w:hAnsi="Times New Roman" w:cs="Times New Roman"/>
          <w:bCs/>
          <w:sz w:val="28"/>
          <w:szCs w:val="28"/>
        </w:rPr>
        <w:t>к</w:t>
      </w:r>
      <w:proofErr w:type="gramEnd"/>
      <w:r w:rsidRPr="006876E2">
        <w:rPr>
          <w:rFonts w:ascii="Times New Roman" w:hAnsi="Times New Roman" w:cs="Times New Roman"/>
          <w:bCs/>
          <w:sz w:val="28"/>
          <w:szCs w:val="28"/>
        </w:rPr>
        <w:t xml:space="preserve"> несущественным.</w:t>
      </w:r>
    </w:p>
    <w:p w:rsidR="00FC4335" w:rsidRPr="006876E2" w:rsidRDefault="00FC4335" w:rsidP="00FC43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</w:t>
      </w:r>
      <w:r w:rsidR="00314F03"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пятому </w:t>
      </w:r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t>вопросу на основании:</w:t>
      </w:r>
    </w:p>
    <w:p w:rsidR="00FC4335" w:rsidRPr="006876E2" w:rsidRDefault="00FC4335" w:rsidP="00FC43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7A038A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proofErr w:type="spellStart"/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t>пп</w:t>
      </w:r>
      <w:proofErr w:type="spellEnd"/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«г» п. 16 Положения о комиссиях по соблюдению требований </w:t>
      </w:r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к служебному поведению федеральных государственных служащих </w:t>
      </w:r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и урегулированию конфликта интересов, утвержденного Указом Президента Российской Федерации от 1 июля 2010 г. № 821 «О комиссиях по соблюдению требований к служебному поведению федеральных государственных служащих </w:t>
      </w:r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и урегулированию конфликта интересов», </w:t>
      </w:r>
    </w:p>
    <w:p w:rsidR="00FC4335" w:rsidRPr="006876E2" w:rsidRDefault="00FC4335" w:rsidP="00FC43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7A038A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proofErr w:type="spellStart"/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t>пп</w:t>
      </w:r>
      <w:proofErr w:type="spellEnd"/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«г» п. 14 Порядка формирования и деятельности Комиссии территориального органа Федерального казначейства по соблюдению требований </w:t>
      </w:r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к служебному поведению федеральных государственных гражданских служащих </w:t>
      </w:r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и урегулированию конфликта интересов, утвержденного приказом Казначейства России от 19 февраля 2015 г. № 4н «Об утверждении Порядка формирования </w:t>
      </w:r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и деятельности Комиссии территориального органа Федерального казначейства </w:t>
      </w:r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по соблюдению требований к служебному поведению федеральных государственных гражданских служащих и урегулированию</w:t>
      </w:r>
      <w:proofErr w:type="gramEnd"/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конфликта интересов», </w:t>
      </w:r>
    </w:p>
    <w:p w:rsidR="006876E2" w:rsidRPr="00D07426" w:rsidRDefault="006876E2" w:rsidP="006876E2">
      <w:pPr>
        <w:spacing w:after="1" w:line="24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7A038A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bookmarkStart w:id="0" w:name="_GoBack"/>
      <w:bookmarkEnd w:id="0"/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представления руководителем Управления материалов проверки, свидетельствующих о представлении гражданским служащим недостоверных </w:t>
      </w:r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или неполных сведений, предусмотренных частью 1 статьи 3 Федерального закона от 3 декабря 2012 г. № 230-ФЗ «О </w:t>
      </w:r>
      <w:proofErr w:type="gramStart"/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контроле за</w:t>
      </w:r>
      <w:proofErr w:type="gramEnd"/>
      <w:r w:rsidRPr="006876E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соответствием расходов лиц, </w:t>
      </w:r>
      <w:r w:rsidRPr="00D07426">
        <w:rPr>
          <w:rFonts w:ascii="Times New Roman" w:eastAsia="Times New Roman" w:hAnsi="Times New Roman" w:cs="Times New Roman"/>
          <w:sz w:val="28"/>
          <w:szCs w:val="20"/>
          <w:lang w:eastAsia="ru-RU"/>
        </w:rPr>
        <w:t>замещающих государственные должности, и иных лиц их доходам»,</w:t>
      </w:r>
    </w:p>
    <w:p w:rsidR="00FC4335" w:rsidRPr="00D07426" w:rsidRDefault="00FC4335" w:rsidP="006876E2">
      <w:pPr>
        <w:spacing w:after="1" w:line="24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742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рассматривались </w:t>
      </w:r>
      <w:r w:rsidR="00E81C38" w:rsidRPr="00D0742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материалы и </w:t>
      </w:r>
      <w:r w:rsidRPr="00D0742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результаты </w:t>
      </w:r>
      <w:r w:rsidR="00E81C38" w:rsidRPr="00D0742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проверки, полученные в ходе </w:t>
      </w:r>
      <w:r w:rsidRPr="00D0742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осуществления </w:t>
      </w:r>
      <w:proofErr w:type="gramStart"/>
      <w:r w:rsidRPr="00D07426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контроля за</w:t>
      </w:r>
      <w:proofErr w:type="gramEnd"/>
      <w:r w:rsidRPr="00D0742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расходами федерального государственного гражданского служащего, его супруга (супруги) и несовершеннолетних детей. </w:t>
      </w:r>
    </w:p>
    <w:p w:rsidR="00FC4335" w:rsidRPr="00490439" w:rsidRDefault="00FC4335" w:rsidP="00FC43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0439">
        <w:rPr>
          <w:rFonts w:ascii="Times New Roman" w:hAnsi="Times New Roman" w:cs="Times New Roman"/>
          <w:bCs/>
          <w:sz w:val="28"/>
          <w:szCs w:val="28"/>
        </w:rPr>
        <w:t xml:space="preserve">В ходе заседания Комиссией рассмотрены представленные материалы осуществления </w:t>
      </w:r>
      <w:proofErr w:type="gramStart"/>
      <w:r w:rsidRPr="00490439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490439">
        <w:rPr>
          <w:rFonts w:ascii="Times New Roman" w:hAnsi="Times New Roman" w:cs="Times New Roman"/>
          <w:bCs/>
          <w:sz w:val="28"/>
          <w:szCs w:val="28"/>
        </w:rPr>
        <w:t xml:space="preserve"> расходами, заслушаны письменные и устные пояснения, исходя из которых отсутствуют достаточные основания для признания </w:t>
      </w:r>
      <w:r w:rsidRPr="00490439">
        <w:rPr>
          <w:rFonts w:ascii="Times New Roman" w:hAnsi="Times New Roman" w:cs="Times New Roman"/>
          <w:bCs/>
          <w:sz w:val="28"/>
          <w:szCs w:val="28"/>
        </w:rPr>
        <w:br/>
        <w:t xml:space="preserve">или опровержения достоверности сведений об источниках получения средств, </w:t>
      </w:r>
      <w:r w:rsidRPr="00490439">
        <w:rPr>
          <w:rFonts w:ascii="Times New Roman" w:hAnsi="Times New Roman" w:cs="Times New Roman"/>
          <w:bCs/>
          <w:sz w:val="28"/>
          <w:szCs w:val="28"/>
        </w:rPr>
        <w:br/>
        <w:t>за счет которых 1 государственн</w:t>
      </w:r>
      <w:r w:rsidR="00490439" w:rsidRPr="00490439">
        <w:rPr>
          <w:rFonts w:ascii="Times New Roman" w:hAnsi="Times New Roman" w:cs="Times New Roman"/>
          <w:bCs/>
          <w:sz w:val="28"/>
          <w:szCs w:val="28"/>
        </w:rPr>
        <w:t>ым</w:t>
      </w:r>
      <w:r w:rsidRPr="00490439">
        <w:rPr>
          <w:rFonts w:ascii="Times New Roman" w:hAnsi="Times New Roman" w:cs="Times New Roman"/>
          <w:bCs/>
          <w:sz w:val="28"/>
          <w:szCs w:val="28"/>
        </w:rPr>
        <w:t xml:space="preserve"> гражданск</w:t>
      </w:r>
      <w:r w:rsidR="00490439" w:rsidRPr="00490439">
        <w:rPr>
          <w:rFonts w:ascii="Times New Roman" w:hAnsi="Times New Roman" w:cs="Times New Roman"/>
          <w:bCs/>
          <w:sz w:val="28"/>
          <w:szCs w:val="28"/>
        </w:rPr>
        <w:t>им</w:t>
      </w:r>
      <w:r w:rsidRPr="00490439">
        <w:rPr>
          <w:rFonts w:ascii="Times New Roman" w:hAnsi="Times New Roman" w:cs="Times New Roman"/>
          <w:bCs/>
          <w:sz w:val="28"/>
          <w:szCs w:val="28"/>
        </w:rPr>
        <w:t xml:space="preserve"> служащ</w:t>
      </w:r>
      <w:r w:rsidR="00490439" w:rsidRPr="00490439">
        <w:rPr>
          <w:rFonts w:ascii="Times New Roman" w:hAnsi="Times New Roman" w:cs="Times New Roman"/>
          <w:bCs/>
          <w:sz w:val="28"/>
          <w:szCs w:val="28"/>
        </w:rPr>
        <w:t>им</w:t>
      </w:r>
      <w:r w:rsidRPr="00490439">
        <w:rPr>
          <w:rFonts w:ascii="Times New Roman" w:hAnsi="Times New Roman" w:cs="Times New Roman"/>
          <w:bCs/>
          <w:sz w:val="28"/>
          <w:szCs w:val="28"/>
        </w:rPr>
        <w:t>, замещающ</w:t>
      </w:r>
      <w:r w:rsidR="00490439" w:rsidRPr="00490439">
        <w:rPr>
          <w:rFonts w:ascii="Times New Roman" w:hAnsi="Times New Roman" w:cs="Times New Roman"/>
          <w:bCs/>
          <w:sz w:val="28"/>
          <w:szCs w:val="28"/>
        </w:rPr>
        <w:t xml:space="preserve">им </w:t>
      </w:r>
      <w:r w:rsidRPr="00490439">
        <w:rPr>
          <w:rFonts w:ascii="Times New Roman" w:hAnsi="Times New Roman" w:cs="Times New Roman"/>
          <w:bCs/>
          <w:sz w:val="28"/>
          <w:szCs w:val="28"/>
        </w:rPr>
        <w:t xml:space="preserve">должность </w:t>
      </w:r>
      <w:r w:rsidR="00490439" w:rsidRPr="00490439">
        <w:rPr>
          <w:rFonts w:ascii="Times New Roman" w:hAnsi="Times New Roman" w:cs="Times New Roman"/>
          <w:bCs/>
          <w:sz w:val="28"/>
          <w:szCs w:val="28"/>
        </w:rPr>
        <w:t>главного казначея</w:t>
      </w:r>
      <w:r w:rsidRPr="00490439">
        <w:rPr>
          <w:rFonts w:ascii="Times New Roman" w:hAnsi="Times New Roman" w:cs="Times New Roman"/>
          <w:bCs/>
          <w:sz w:val="28"/>
          <w:szCs w:val="28"/>
        </w:rPr>
        <w:t>, приобретен объект недвижимости.</w:t>
      </w:r>
    </w:p>
    <w:p w:rsidR="00FC4335" w:rsidRPr="009B27BD" w:rsidRDefault="00FC4335" w:rsidP="00FC43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B27BD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9B27BD" w:rsidRPr="009B27BD">
        <w:rPr>
          <w:rFonts w:ascii="Times New Roman" w:hAnsi="Times New Roman" w:cs="Times New Roman"/>
          <w:bCs/>
          <w:sz w:val="28"/>
          <w:szCs w:val="28"/>
        </w:rPr>
        <w:t>пятому</w:t>
      </w:r>
      <w:r w:rsidRPr="009B27BD">
        <w:rPr>
          <w:rFonts w:ascii="Times New Roman" w:hAnsi="Times New Roman" w:cs="Times New Roman"/>
          <w:bCs/>
          <w:sz w:val="28"/>
          <w:szCs w:val="28"/>
        </w:rPr>
        <w:t xml:space="preserve"> вопросу принято иное решение в соответствии с п. 26 Положения </w:t>
      </w:r>
      <w:r w:rsidRPr="009B27BD">
        <w:rPr>
          <w:rFonts w:ascii="Times New Roman" w:hAnsi="Times New Roman" w:cs="Times New Roman"/>
          <w:bCs/>
          <w:sz w:val="28"/>
          <w:szCs w:val="28"/>
        </w:rPr>
        <w:br/>
        <w:t>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 июля 2010 г. № 821, п. 30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</w:t>
      </w:r>
      <w:proofErr w:type="gramEnd"/>
      <w:r w:rsidRPr="009B27BD">
        <w:rPr>
          <w:rFonts w:ascii="Times New Roman" w:hAnsi="Times New Roman" w:cs="Times New Roman"/>
          <w:bCs/>
          <w:sz w:val="28"/>
          <w:szCs w:val="28"/>
        </w:rPr>
        <w:t xml:space="preserve"> урегулированию конфликта интересов, утвержденного приказом Казначейства России от 19 февраля 2015 г. № 4н:</w:t>
      </w:r>
    </w:p>
    <w:p w:rsidR="00FC4335" w:rsidRPr="001B3D86" w:rsidRDefault="00FC4335" w:rsidP="00FC433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D86">
        <w:rPr>
          <w:rFonts w:ascii="Times New Roman" w:hAnsi="Times New Roman" w:cs="Times New Roman"/>
          <w:bCs/>
          <w:sz w:val="28"/>
          <w:szCs w:val="28"/>
        </w:rPr>
        <w:t>- </w:t>
      </w:r>
      <w:r w:rsidRPr="001B3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представляется возможным подтвердить или опровергнуть сведения, </w:t>
      </w:r>
      <w:r w:rsidRPr="001B3D86">
        <w:rPr>
          <w:rFonts w:ascii="Times New Roman" w:hAnsi="Times New Roman" w:cs="Times New Roman"/>
          <w:sz w:val="28"/>
          <w:szCs w:val="28"/>
        </w:rPr>
        <w:t xml:space="preserve">представленные </w:t>
      </w:r>
      <w:r w:rsidRPr="001B3D86">
        <w:rPr>
          <w:rFonts w:ascii="Times New Roman" w:hAnsi="Times New Roman" w:cs="Times New Roman"/>
          <w:bCs/>
          <w:sz w:val="28"/>
          <w:szCs w:val="28"/>
        </w:rPr>
        <w:t xml:space="preserve">1 государственным гражданским служащим, замещающим должность </w:t>
      </w:r>
      <w:r w:rsidR="001B3D86" w:rsidRPr="001B3D86">
        <w:rPr>
          <w:rFonts w:ascii="Times New Roman" w:hAnsi="Times New Roman" w:cs="Times New Roman"/>
          <w:bCs/>
          <w:sz w:val="28"/>
          <w:szCs w:val="28"/>
        </w:rPr>
        <w:t>главного казначея</w:t>
      </w:r>
      <w:r w:rsidRPr="001B3D8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1B3D8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1B3D86">
          <w:rPr>
            <w:rFonts w:ascii="Times New Roman" w:hAnsi="Times New Roman" w:cs="Times New Roman"/>
            <w:sz w:val="28"/>
            <w:szCs w:val="28"/>
          </w:rPr>
          <w:t>частью 1 статьи 3</w:t>
        </w:r>
      </w:hyperlink>
      <w:r w:rsidRPr="001B3D86">
        <w:rPr>
          <w:rFonts w:ascii="Times New Roman" w:hAnsi="Times New Roman" w:cs="Times New Roman"/>
          <w:sz w:val="28"/>
          <w:szCs w:val="28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а именно </w:t>
      </w:r>
      <w:r w:rsidRPr="001B3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источниках денежных средств, </w:t>
      </w:r>
      <w:r w:rsidR="00FF3D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3D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которых приобретено недвижимое имущество, стоимость которого превышает общий доход государственного гражданского служа</w:t>
      </w:r>
      <w:r w:rsidR="001B3D86" w:rsidRPr="001B3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щего </w:t>
      </w:r>
      <w:r w:rsidRPr="001B3D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три года, предшествующих отчетному</w:t>
      </w:r>
      <w:r w:rsidR="000178FF" w:rsidRPr="001B3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периоду</w:t>
      </w:r>
      <w:r w:rsidRPr="001B3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связи с чем рекомендовано направить материалы, полученные в результате осуществления контроля за расходами, </w:t>
      </w:r>
      <w:r w:rsidR="001B3D86" w:rsidRPr="001B3D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3D8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органы прокуратуры.</w:t>
      </w:r>
    </w:p>
    <w:p w:rsidR="00BC4F61" w:rsidRPr="001B3D86" w:rsidRDefault="00B866D9" w:rsidP="00BC4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3D86">
        <w:rPr>
          <w:rFonts w:ascii="Times New Roman" w:hAnsi="Times New Roman" w:cs="Times New Roman"/>
          <w:bCs/>
          <w:sz w:val="28"/>
          <w:szCs w:val="28"/>
        </w:rPr>
        <w:t xml:space="preserve">Рекомендации </w:t>
      </w:r>
      <w:r w:rsidR="001B3D86" w:rsidRPr="001B3D86">
        <w:rPr>
          <w:rFonts w:ascii="Times New Roman" w:hAnsi="Times New Roman" w:cs="Times New Roman"/>
          <w:bCs/>
          <w:sz w:val="28"/>
          <w:szCs w:val="28"/>
        </w:rPr>
        <w:t>Комиссии</w:t>
      </w:r>
      <w:r w:rsidRPr="001B3D86">
        <w:rPr>
          <w:rFonts w:ascii="Times New Roman" w:hAnsi="Times New Roman" w:cs="Times New Roman"/>
          <w:bCs/>
          <w:sz w:val="28"/>
          <w:szCs w:val="28"/>
        </w:rPr>
        <w:t xml:space="preserve"> направлены руководителю Управления Федерального к</w:t>
      </w:r>
      <w:r w:rsidR="001B3D86" w:rsidRPr="001B3D86">
        <w:rPr>
          <w:rFonts w:ascii="Times New Roman" w:hAnsi="Times New Roman" w:cs="Times New Roman"/>
          <w:bCs/>
          <w:sz w:val="28"/>
          <w:szCs w:val="28"/>
        </w:rPr>
        <w:t>азначейства по Тверской области.</w:t>
      </w:r>
    </w:p>
    <w:sectPr w:rsidR="00BC4F61" w:rsidRPr="001B3D86" w:rsidSect="00EC017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9139C"/>
    <w:multiLevelType w:val="hybridMultilevel"/>
    <w:tmpl w:val="05D2B136"/>
    <w:lvl w:ilvl="0" w:tplc="7A6E70CE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605"/>
    <w:rsid w:val="000040F7"/>
    <w:rsid w:val="00012B8A"/>
    <w:rsid w:val="000178FF"/>
    <w:rsid w:val="0005735D"/>
    <w:rsid w:val="00072013"/>
    <w:rsid w:val="000A46A4"/>
    <w:rsid w:val="000B2A21"/>
    <w:rsid w:val="000E1F7B"/>
    <w:rsid w:val="001038F3"/>
    <w:rsid w:val="00142605"/>
    <w:rsid w:val="00151BDC"/>
    <w:rsid w:val="001A4697"/>
    <w:rsid w:val="001B3D86"/>
    <w:rsid w:val="00210D5B"/>
    <w:rsid w:val="00231703"/>
    <w:rsid w:val="0023501E"/>
    <w:rsid w:val="0025541C"/>
    <w:rsid w:val="002731EA"/>
    <w:rsid w:val="00282EDA"/>
    <w:rsid w:val="00314F03"/>
    <w:rsid w:val="003262DD"/>
    <w:rsid w:val="0033275C"/>
    <w:rsid w:val="003E6579"/>
    <w:rsid w:val="00437B73"/>
    <w:rsid w:val="00487C6A"/>
    <w:rsid w:val="00490439"/>
    <w:rsid w:val="004C0AA3"/>
    <w:rsid w:val="004E5FC9"/>
    <w:rsid w:val="005026D2"/>
    <w:rsid w:val="00502B80"/>
    <w:rsid w:val="00517262"/>
    <w:rsid w:val="0055156C"/>
    <w:rsid w:val="0058722C"/>
    <w:rsid w:val="005C1FB6"/>
    <w:rsid w:val="005C259C"/>
    <w:rsid w:val="005C730C"/>
    <w:rsid w:val="005D0A85"/>
    <w:rsid w:val="005D1D88"/>
    <w:rsid w:val="005E3D9A"/>
    <w:rsid w:val="006152F9"/>
    <w:rsid w:val="0062203A"/>
    <w:rsid w:val="00624C59"/>
    <w:rsid w:val="0064491C"/>
    <w:rsid w:val="00645B4B"/>
    <w:rsid w:val="006608C9"/>
    <w:rsid w:val="006876E2"/>
    <w:rsid w:val="006B127D"/>
    <w:rsid w:val="006E75CC"/>
    <w:rsid w:val="007615F7"/>
    <w:rsid w:val="007855D8"/>
    <w:rsid w:val="00785CF8"/>
    <w:rsid w:val="00785EFE"/>
    <w:rsid w:val="007A038A"/>
    <w:rsid w:val="007D2EAE"/>
    <w:rsid w:val="00813B59"/>
    <w:rsid w:val="0081471E"/>
    <w:rsid w:val="00814BF8"/>
    <w:rsid w:val="00822209"/>
    <w:rsid w:val="00847D2C"/>
    <w:rsid w:val="00851E0C"/>
    <w:rsid w:val="00872B16"/>
    <w:rsid w:val="008B5374"/>
    <w:rsid w:val="008C4986"/>
    <w:rsid w:val="008E10BC"/>
    <w:rsid w:val="00922FEC"/>
    <w:rsid w:val="00956434"/>
    <w:rsid w:val="009B27BD"/>
    <w:rsid w:val="00A518D0"/>
    <w:rsid w:val="00AA7C6B"/>
    <w:rsid w:val="00AD337E"/>
    <w:rsid w:val="00AD40F3"/>
    <w:rsid w:val="00B6149B"/>
    <w:rsid w:val="00B73F2F"/>
    <w:rsid w:val="00B74D25"/>
    <w:rsid w:val="00B774E0"/>
    <w:rsid w:val="00B866D9"/>
    <w:rsid w:val="00BC4F61"/>
    <w:rsid w:val="00BD1D63"/>
    <w:rsid w:val="00C04F02"/>
    <w:rsid w:val="00C07AD6"/>
    <w:rsid w:val="00C4002E"/>
    <w:rsid w:val="00C95C6C"/>
    <w:rsid w:val="00CD0494"/>
    <w:rsid w:val="00CE1DB3"/>
    <w:rsid w:val="00D07426"/>
    <w:rsid w:val="00D51A63"/>
    <w:rsid w:val="00DC0D39"/>
    <w:rsid w:val="00E724E3"/>
    <w:rsid w:val="00E81C38"/>
    <w:rsid w:val="00EC0177"/>
    <w:rsid w:val="00ED7026"/>
    <w:rsid w:val="00EE1BDD"/>
    <w:rsid w:val="00F04253"/>
    <w:rsid w:val="00F25530"/>
    <w:rsid w:val="00F456A7"/>
    <w:rsid w:val="00F80AA5"/>
    <w:rsid w:val="00F96F47"/>
    <w:rsid w:val="00FA2EC8"/>
    <w:rsid w:val="00FA4271"/>
    <w:rsid w:val="00FC4335"/>
    <w:rsid w:val="00FF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605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1F7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04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2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605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1F7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04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2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0743&amp;dst=100037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50743&amp;dst=10011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42435&amp;dst=1001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A0168-9443-44D6-B9AC-7D2D66441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1250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Сенькив Татьяна Олеговна</dc:creator>
  <cp:lastModifiedBy>Кочубей Марина Александровна</cp:lastModifiedBy>
  <cp:revision>43</cp:revision>
  <cp:lastPrinted>2025-12-01T08:41:00Z</cp:lastPrinted>
  <dcterms:created xsi:type="dcterms:W3CDTF">2025-02-12T14:04:00Z</dcterms:created>
  <dcterms:modified xsi:type="dcterms:W3CDTF">2025-12-03T10:58:00Z</dcterms:modified>
</cp:coreProperties>
</file>